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D47B9" w14:textId="2291A268" w:rsidR="00C0402A" w:rsidRDefault="00C0402A" w:rsidP="00C23107">
      <w:pPr>
        <w:rPr>
          <w:rFonts w:eastAsia="Times New Roman"/>
          <w:lang w:eastAsia="pt-BR"/>
        </w:rPr>
      </w:pPr>
    </w:p>
    <w:p w14:paraId="2FCED982" w14:textId="77777777" w:rsidR="00C23107" w:rsidRDefault="00C23107" w:rsidP="00C23107">
      <w:pPr>
        <w:rPr>
          <w:rFonts w:eastAsia="Times New Roman"/>
          <w:lang w:eastAsia="pt-BR"/>
        </w:rPr>
      </w:pPr>
    </w:p>
    <w:p w14:paraId="4792FEBB" w14:textId="77777777" w:rsidR="001225AD" w:rsidRDefault="001225AD" w:rsidP="00C23107">
      <w:pPr>
        <w:rPr>
          <w:rFonts w:eastAsia="Times New Roman"/>
          <w:lang w:eastAsia="pt-BR"/>
        </w:rPr>
      </w:pPr>
    </w:p>
    <w:p w14:paraId="698DD9E5" w14:textId="29B79503" w:rsidR="00C23107" w:rsidRPr="00C81F13" w:rsidRDefault="00C81F13" w:rsidP="00C23107">
      <w:pPr>
        <w:rPr>
          <w:rFonts w:eastAsia="Times New Roman"/>
          <w:b/>
          <w:bCs/>
          <w:lang w:eastAsia="pt-BR"/>
        </w:rPr>
      </w:pPr>
      <w:r w:rsidRPr="00C81F13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 xml:space="preserve">À </w:t>
      </w:r>
      <w:r w:rsidR="007A402D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>URBANACON CONSULTAS URBANAS ASSESSORIA E GERENCIAMENTO DE PROJETOS LTDA</w:t>
      </w:r>
    </w:p>
    <w:p w14:paraId="022BBF43" w14:textId="77777777" w:rsidR="00C23107" w:rsidRPr="00D47674" w:rsidRDefault="00C23107" w:rsidP="00C23107">
      <w:pPr>
        <w:rPr>
          <w:rFonts w:asciiTheme="minorHAnsi" w:hAnsiTheme="minorHAnsi" w:cstheme="minorHAnsi"/>
          <w:b/>
        </w:rPr>
      </w:pPr>
    </w:p>
    <w:p w14:paraId="49AD019E" w14:textId="77777777" w:rsidR="00C23107" w:rsidRPr="00C23107" w:rsidRDefault="00C23107" w:rsidP="00C23107">
      <w:pPr>
        <w:shd w:val="clear" w:color="auto" w:fill="FFFFFF"/>
        <w:suppressAutoHyphens w:val="0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C23107">
        <w:rPr>
          <w:rFonts w:ascii="Calibri" w:eastAsia="Times New Roman" w:hAnsi="Calibri" w:cs="Calibri"/>
          <w:color w:val="000000"/>
          <w:lang w:eastAsia="pt-BR"/>
        </w:rPr>
        <w:t>Prezados,</w:t>
      </w:r>
    </w:p>
    <w:p w14:paraId="0D23F028" w14:textId="77777777" w:rsidR="00C23107" w:rsidRPr="00C23107" w:rsidRDefault="00C23107" w:rsidP="00C23107">
      <w:pPr>
        <w:shd w:val="clear" w:color="auto" w:fill="FFFFFF"/>
        <w:suppressAutoHyphens w:val="0"/>
        <w:textAlignment w:val="baseline"/>
        <w:rPr>
          <w:rFonts w:ascii="Calibri" w:eastAsia="Times New Roman" w:hAnsi="Calibri" w:cs="Calibri"/>
          <w:color w:val="000000"/>
          <w:lang w:eastAsia="pt-BR"/>
        </w:rPr>
      </w:pPr>
    </w:p>
    <w:p w14:paraId="36C0D545" w14:textId="56ACE58E" w:rsidR="00C23107" w:rsidRPr="00C23107" w:rsidRDefault="007A402D" w:rsidP="00C81F13">
      <w:pPr>
        <w:shd w:val="clear" w:color="auto" w:fill="FFFFFF"/>
        <w:suppressAutoHyphens w:val="0"/>
        <w:jc w:val="both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>A</w:t>
      </w:r>
      <w:r w:rsidR="00C23107" w:rsidRPr="00C23107">
        <w:rPr>
          <w:rFonts w:ascii="Calibri" w:eastAsia="Times New Roman" w:hAnsi="Calibri" w:cs="Calibri"/>
          <w:color w:val="000000"/>
          <w:lang w:eastAsia="pt-BR"/>
        </w:rPr>
        <w:t xml:space="preserve"> </w:t>
      </w:r>
      <w:r>
        <w:rPr>
          <w:rFonts w:ascii="Calibri" w:eastAsia="Times New Roman" w:hAnsi="Calibri" w:cs="Calibri"/>
          <w:color w:val="000000"/>
          <w:lang w:eastAsia="pt-BR"/>
        </w:rPr>
        <w:t xml:space="preserve">interposição de recurso </w:t>
      </w:r>
      <w:r w:rsidR="00C23107" w:rsidRPr="00C23107">
        <w:rPr>
          <w:rFonts w:ascii="Calibri" w:eastAsia="Times New Roman" w:hAnsi="Calibri" w:cs="Calibri"/>
          <w:color w:val="000000"/>
          <w:lang w:eastAsia="pt-BR"/>
        </w:rPr>
        <w:t xml:space="preserve">realizada </w:t>
      </w:r>
      <w:r w:rsidR="00C81F13">
        <w:rPr>
          <w:rFonts w:ascii="Calibri" w:eastAsia="Times New Roman" w:hAnsi="Calibri" w:cs="Calibri"/>
          <w:color w:val="000000"/>
          <w:lang w:eastAsia="pt-BR"/>
        </w:rPr>
        <w:t xml:space="preserve">por esta conceituada </w:t>
      </w:r>
      <w:r w:rsidR="00C23107" w:rsidRPr="00C23107">
        <w:rPr>
          <w:rFonts w:ascii="Calibri" w:eastAsia="Times New Roman" w:hAnsi="Calibri" w:cs="Calibri"/>
          <w:color w:val="000000"/>
          <w:lang w:eastAsia="pt-BR"/>
        </w:rPr>
        <w:t xml:space="preserve">empresa, </w:t>
      </w:r>
      <w:r>
        <w:rPr>
          <w:rFonts w:ascii="Calibri" w:eastAsia="Times New Roman" w:hAnsi="Calibri" w:cs="Calibri"/>
          <w:color w:val="000000"/>
          <w:lang w:eastAsia="pt-BR"/>
        </w:rPr>
        <w:t>visa contra a sua inabilitação no processo licitatório da Carta Convite nº 001/2023.</w:t>
      </w:r>
    </w:p>
    <w:p w14:paraId="1EC28E63" w14:textId="77777777" w:rsidR="00C23107" w:rsidRPr="00C23107" w:rsidRDefault="00C23107" w:rsidP="00C81F13">
      <w:pPr>
        <w:shd w:val="clear" w:color="auto" w:fill="FFFFFF"/>
        <w:suppressAutoHyphens w:val="0"/>
        <w:jc w:val="both"/>
        <w:textAlignment w:val="baseline"/>
        <w:rPr>
          <w:rFonts w:ascii="Calibri" w:eastAsia="Times New Roman" w:hAnsi="Calibri" w:cs="Calibri"/>
          <w:color w:val="000000"/>
          <w:lang w:eastAsia="pt-BR"/>
        </w:rPr>
      </w:pPr>
    </w:p>
    <w:p w14:paraId="28DD2908" w14:textId="7CEA44B2" w:rsidR="00C23107" w:rsidRDefault="007A402D" w:rsidP="00C81F13">
      <w:pPr>
        <w:shd w:val="clear" w:color="auto" w:fill="FFFFFF"/>
        <w:suppressAutoHyphens w:val="0"/>
        <w:jc w:val="both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>A inabilitação foi dada tendo em vista a não apresentação da garantia solicitada na alínea “c” do subitem 6.4.1 do Edital.</w:t>
      </w:r>
    </w:p>
    <w:p w14:paraId="1916C4C9" w14:textId="77777777" w:rsidR="007A402D" w:rsidRDefault="007A402D" w:rsidP="00C81F13">
      <w:pPr>
        <w:shd w:val="clear" w:color="auto" w:fill="FFFFFF"/>
        <w:suppressAutoHyphens w:val="0"/>
        <w:jc w:val="both"/>
        <w:textAlignment w:val="baseline"/>
        <w:rPr>
          <w:rFonts w:ascii="Calibri" w:eastAsia="Times New Roman" w:hAnsi="Calibri" w:cs="Calibri"/>
          <w:color w:val="000000"/>
          <w:lang w:eastAsia="pt-BR"/>
        </w:rPr>
      </w:pPr>
    </w:p>
    <w:p w14:paraId="12A1C57C" w14:textId="47E7E4EB" w:rsidR="007A402D" w:rsidRDefault="007A402D" w:rsidP="00C81F13">
      <w:pPr>
        <w:shd w:val="clear" w:color="auto" w:fill="FFFFFF"/>
        <w:suppressAutoHyphens w:val="0"/>
        <w:jc w:val="both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 xml:space="preserve">Conforme art. 31 parágrafo III </w:t>
      </w:r>
      <w:r w:rsidR="00450CEB">
        <w:rPr>
          <w:rFonts w:ascii="Calibri" w:eastAsia="Times New Roman" w:hAnsi="Calibri" w:cs="Calibri"/>
          <w:color w:val="000000"/>
          <w:lang w:eastAsia="pt-BR"/>
        </w:rPr>
        <w:t xml:space="preserve">da Lei Federal nº 8.666/93, </w:t>
      </w:r>
      <w:r>
        <w:rPr>
          <w:rFonts w:ascii="Calibri" w:eastAsia="Times New Roman" w:hAnsi="Calibri" w:cs="Calibri"/>
          <w:color w:val="000000"/>
          <w:lang w:eastAsia="pt-BR"/>
        </w:rPr>
        <w:t xml:space="preserve">pode-se solicitar a garantia para comprovação relativa à qualificação econômico-financeira e nesse caso não se dirige </w:t>
      </w:r>
      <w:r w:rsidR="00450CEB">
        <w:rPr>
          <w:rFonts w:ascii="Calibri" w:eastAsia="Times New Roman" w:hAnsi="Calibri" w:cs="Calibri"/>
          <w:color w:val="000000"/>
          <w:lang w:eastAsia="pt-BR"/>
        </w:rPr>
        <w:t>a limites de valores de contratos e sim a limites de valores estimados do objeto da contratação.</w:t>
      </w:r>
      <w:r>
        <w:rPr>
          <w:rFonts w:ascii="Calibri" w:eastAsia="Times New Roman" w:hAnsi="Calibri" w:cs="Calibri"/>
          <w:color w:val="000000"/>
          <w:lang w:eastAsia="pt-BR"/>
        </w:rPr>
        <w:t xml:space="preserve"> </w:t>
      </w:r>
    </w:p>
    <w:p w14:paraId="5B53BA7A" w14:textId="77777777" w:rsidR="006D603C" w:rsidRDefault="006D603C" w:rsidP="00C81F13">
      <w:pPr>
        <w:shd w:val="clear" w:color="auto" w:fill="FFFFFF"/>
        <w:suppressAutoHyphens w:val="0"/>
        <w:jc w:val="both"/>
        <w:textAlignment w:val="baseline"/>
        <w:rPr>
          <w:rFonts w:ascii="Calibri" w:eastAsia="Times New Roman" w:hAnsi="Calibri" w:cs="Calibri"/>
          <w:color w:val="000000"/>
          <w:lang w:eastAsia="pt-BR"/>
        </w:rPr>
      </w:pPr>
    </w:p>
    <w:p w14:paraId="0841D462" w14:textId="47C30354" w:rsidR="00450CEB" w:rsidRPr="007A402D" w:rsidRDefault="006D603C" w:rsidP="00C81F13">
      <w:pPr>
        <w:shd w:val="clear" w:color="auto" w:fill="FFFFFF"/>
        <w:suppressAutoHyphens w:val="0"/>
        <w:jc w:val="both"/>
        <w:textAlignment w:val="baseline"/>
        <w:rPr>
          <w:rFonts w:ascii="Calibri" w:eastAsia="Times New Roman" w:hAnsi="Calibri" w:cs="Calibri"/>
          <w:color w:val="000000"/>
          <w:vertAlign w:val="subscript"/>
          <w:lang w:eastAsia="pt-BR"/>
        </w:rPr>
      </w:pPr>
      <w:r w:rsidRPr="006D603C">
        <w:rPr>
          <w:rFonts w:ascii="Calibri" w:eastAsia="Times New Roman" w:hAnsi="Calibri" w:cs="Calibri"/>
          <w:color w:val="000000"/>
          <w:lang w:eastAsia="pt-BR"/>
        </w:rPr>
        <w:t>Diante do exposto, INDEF</w:t>
      </w:r>
      <w:r w:rsidR="009E6552">
        <w:rPr>
          <w:rFonts w:ascii="Calibri" w:eastAsia="Times New Roman" w:hAnsi="Calibri" w:cs="Calibri"/>
          <w:color w:val="000000"/>
          <w:lang w:eastAsia="pt-BR"/>
        </w:rPr>
        <w:t>I</w:t>
      </w:r>
      <w:r w:rsidRPr="006D603C">
        <w:rPr>
          <w:rFonts w:ascii="Calibri" w:eastAsia="Times New Roman" w:hAnsi="Calibri" w:cs="Calibri"/>
          <w:color w:val="000000"/>
          <w:lang w:eastAsia="pt-BR"/>
        </w:rPr>
        <w:t>R</w:t>
      </w:r>
      <w:r>
        <w:rPr>
          <w:rFonts w:ascii="Calibri" w:eastAsia="Times New Roman" w:hAnsi="Calibri" w:cs="Calibri"/>
          <w:color w:val="000000"/>
          <w:lang w:eastAsia="pt-BR"/>
        </w:rPr>
        <w:t>O</w:t>
      </w:r>
      <w:r w:rsidRPr="006D603C">
        <w:rPr>
          <w:rFonts w:ascii="Calibri" w:eastAsia="Times New Roman" w:hAnsi="Calibri" w:cs="Calibri"/>
          <w:color w:val="000000"/>
          <w:lang w:eastAsia="pt-BR"/>
        </w:rPr>
        <w:t xml:space="preserve"> </w:t>
      </w:r>
      <w:r>
        <w:rPr>
          <w:rFonts w:ascii="Calibri" w:eastAsia="Times New Roman" w:hAnsi="Calibri" w:cs="Calibri"/>
          <w:color w:val="000000"/>
          <w:lang w:eastAsia="pt-BR"/>
        </w:rPr>
        <w:t xml:space="preserve">o recurso </w:t>
      </w:r>
      <w:r w:rsidRPr="006D603C">
        <w:rPr>
          <w:rFonts w:ascii="Calibri" w:eastAsia="Times New Roman" w:hAnsi="Calibri" w:cs="Calibri"/>
          <w:color w:val="000000"/>
          <w:lang w:eastAsia="pt-BR"/>
        </w:rPr>
        <w:t>apresentad</w:t>
      </w:r>
      <w:r>
        <w:rPr>
          <w:rFonts w:ascii="Calibri" w:eastAsia="Times New Roman" w:hAnsi="Calibri" w:cs="Calibri"/>
          <w:color w:val="000000"/>
          <w:lang w:eastAsia="pt-BR"/>
        </w:rPr>
        <w:t>o</w:t>
      </w:r>
      <w:r w:rsidRPr="006D603C">
        <w:rPr>
          <w:rFonts w:ascii="Calibri" w:eastAsia="Times New Roman" w:hAnsi="Calibri" w:cs="Calibri"/>
          <w:color w:val="000000"/>
          <w:lang w:eastAsia="pt-BR"/>
        </w:rPr>
        <w:t xml:space="preserve"> pela empresa URBANACON CONSULTAS URBANAS ASSESSORIA E GERENCIAMENTO DE PROJETOS LTDA, mantendo-se </w:t>
      </w:r>
      <w:r>
        <w:rPr>
          <w:rFonts w:ascii="Calibri" w:eastAsia="Times New Roman" w:hAnsi="Calibri" w:cs="Calibri"/>
          <w:color w:val="000000"/>
          <w:lang w:eastAsia="pt-BR"/>
        </w:rPr>
        <w:t>a decisão da Comissão Permanente de Licitação pela inabilitação da mesma.</w:t>
      </w:r>
    </w:p>
    <w:p w14:paraId="477BF32B" w14:textId="77777777" w:rsidR="00C23107" w:rsidRPr="00C23107" w:rsidRDefault="00C23107" w:rsidP="00C81F13">
      <w:pPr>
        <w:shd w:val="clear" w:color="auto" w:fill="FFFFFF"/>
        <w:suppressAutoHyphens w:val="0"/>
        <w:jc w:val="both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C23107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br/>
      </w:r>
    </w:p>
    <w:p w14:paraId="4A1E16D5" w14:textId="77777777" w:rsidR="00C23107" w:rsidRPr="00C23107" w:rsidRDefault="00C23107" w:rsidP="00C81F13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t-BR"/>
        </w:rPr>
      </w:pPr>
    </w:p>
    <w:p w14:paraId="7F5EC89C" w14:textId="77777777" w:rsidR="00C23107" w:rsidRPr="00C23107" w:rsidRDefault="00C23107" w:rsidP="00C81F13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t-BR"/>
        </w:rPr>
      </w:pPr>
      <w:r w:rsidRPr="00C23107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Atenciosamente,</w:t>
      </w:r>
    </w:p>
    <w:p w14:paraId="724303B4" w14:textId="77777777" w:rsidR="00C23107" w:rsidRPr="00C23107" w:rsidRDefault="00C23107" w:rsidP="00C81F13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t-BR"/>
        </w:rPr>
      </w:pPr>
    </w:p>
    <w:p w14:paraId="0FF1F420" w14:textId="65AC5BF5" w:rsidR="00C23107" w:rsidRPr="001225AD" w:rsidRDefault="007A402D" w:rsidP="001225AD">
      <w:pPr>
        <w:shd w:val="clear" w:color="auto" w:fill="FFFFFF"/>
        <w:suppressAutoHyphens w:val="0"/>
        <w:jc w:val="center"/>
        <w:textAlignment w:val="baseline"/>
        <w:rPr>
          <w:rFonts w:asciiTheme="minorHAnsi" w:eastAsia="Times New Roman" w:hAnsiTheme="minorHAnsi" w:cstheme="minorHAnsi"/>
          <w:b/>
          <w:bCs/>
          <w:color w:val="000000"/>
          <w:lang w:eastAsia="pt-BR"/>
        </w:rPr>
      </w:pPr>
      <w:r w:rsidRPr="001225AD">
        <w:rPr>
          <w:rFonts w:asciiTheme="minorHAnsi" w:eastAsia="Times New Roman" w:hAnsiTheme="minorHAnsi" w:cstheme="minorHAnsi"/>
          <w:b/>
          <w:bCs/>
          <w:color w:val="000000"/>
          <w:bdr w:val="none" w:sz="0" w:space="0" w:color="auto" w:frame="1"/>
          <w:lang w:eastAsia="pt-BR"/>
        </w:rPr>
        <w:t>Julia</w:t>
      </w:r>
      <w:r w:rsidR="001225AD" w:rsidRPr="001225AD">
        <w:rPr>
          <w:rFonts w:asciiTheme="minorHAnsi" w:eastAsia="Times New Roman" w:hAnsiTheme="minorHAnsi" w:cstheme="minorHAnsi"/>
          <w:b/>
          <w:bCs/>
          <w:color w:val="000000"/>
          <w:bdr w:val="none" w:sz="0" w:space="0" w:color="auto" w:frame="1"/>
          <w:lang w:eastAsia="pt-BR"/>
        </w:rPr>
        <w:t xml:space="preserve"> Pacheco</w:t>
      </w:r>
    </w:p>
    <w:p w14:paraId="4F0DB96F" w14:textId="32314990" w:rsidR="00CB0A11" w:rsidRPr="007E6FF1" w:rsidRDefault="00AA2955" w:rsidP="001225AD">
      <w:pPr>
        <w:pStyle w:val="Cabealho"/>
        <w:jc w:val="center"/>
        <w:rPr>
          <w:rFonts w:asciiTheme="minorHAnsi" w:hAnsiTheme="minorHAnsi" w:cstheme="minorHAnsi"/>
          <w:bCs/>
          <w:i/>
          <w:lang w:eastAsia="pt-BR"/>
        </w:rPr>
      </w:pPr>
      <w:r w:rsidRPr="007E6FF1">
        <w:rPr>
          <w:rFonts w:asciiTheme="minorHAnsi" w:hAnsiTheme="minorHAnsi" w:cstheme="minorHAnsi"/>
          <w:b/>
        </w:rPr>
        <w:t>Secret</w:t>
      </w:r>
      <w:r w:rsidR="007A402D">
        <w:rPr>
          <w:rFonts w:asciiTheme="minorHAnsi" w:hAnsiTheme="minorHAnsi" w:cstheme="minorHAnsi"/>
          <w:b/>
        </w:rPr>
        <w:t>á</w:t>
      </w:r>
      <w:r w:rsidRPr="007E6FF1">
        <w:rPr>
          <w:rFonts w:asciiTheme="minorHAnsi" w:hAnsiTheme="minorHAnsi" w:cstheme="minorHAnsi"/>
          <w:b/>
        </w:rPr>
        <w:t>ria Municipal d</w:t>
      </w:r>
      <w:r w:rsidR="001225AD">
        <w:rPr>
          <w:rFonts w:asciiTheme="minorHAnsi" w:hAnsiTheme="minorHAnsi" w:cstheme="minorHAnsi"/>
          <w:b/>
        </w:rPr>
        <w:t>as</w:t>
      </w:r>
      <w:r w:rsidRPr="007E6FF1">
        <w:rPr>
          <w:rFonts w:asciiTheme="minorHAnsi" w:hAnsiTheme="minorHAnsi" w:cstheme="minorHAnsi"/>
          <w:b/>
        </w:rPr>
        <w:t xml:space="preserve"> </w:t>
      </w:r>
      <w:r w:rsidR="007A402D">
        <w:rPr>
          <w:rFonts w:asciiTheme="minorHAnsi" w:hAnsiTheme="minorHAnsi" w:cstheme="minorHAnsi"/>
          <w:b/>
        </w:rPr>
        <w:t>Cultura</w:t>
      </w:r>
      <w:r w:rsidR="001225AD">
        <w:rPr>
          <w:rFonts w:asciiTheme="minorHAnsi" w:hAnsiTheme="minorHAnsi" w:cstheme="minorHAnsi"/>
          <w:b/>
        </w:rPr>
        <w:t>s</w:t>
      </w:r>
    </w:p>
    <w:sectPr w:rsidR="00CB0A11" w:rsidRPr="007E6FF1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28AF6" w14:textId="77777777" w:rsidR="00D55CB6" w:rsidRDefault="00D55CB6">
      <w:r>
        <w:separator/>
      </w:r>
    </w:p>
  </w:endnote>
  <w:endnote w:type="continuationSeparator" w:id="0">
    <w:p w14:paraId="165CDC53" w14:textId="77777777"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F8A5" w14:textId="77777777"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 wp14:anchorId="5DD9F10E" wp14:editId="0D017F54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0D7E79CF" wp14:editId="4813A7D5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14:paraId="163A8D4A" w14:textId="77777777"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FB49C" w14:textId="77777777" w:rsidR="00D55CB6" w:rsidRDefault="00D55CB6">
      <w:r>
        <w:separator/>
      </w:r>
    </w:p>
  </w:footnote>
  <w:footnote w:type="continuationSeparator" w:id="0">
    <w:p w14:paraId="696FAFD2" w14:textId="77777777"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C3ABD" w14:textId="77777777"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 wp14:anchorId="530B53FB" wp14:editId="74A19DCC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1454" w14:textId="77777777"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14:paraId="256EA91E" w14:textId="77777777"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772F7E3D" wp14:editId="740ACFFC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BFA876" w14:textId="45FF2C50" w:rsidR="00AA2955" w:rsidRPr="00E3000B" w:rsidRDefault="00E06A46" w:rsidP="002C6547">
    <w:pPr>
      <w:pStyle w:val="Cabealho"/>
      <w:jc w:val="center"/>
    </w:pPr>
    <w:r w:rsidRPr="00E06A46">
      <w:rPr>
        <w:rFonts w:asciiTheme="minorHAnsi" w:hAnsiTheme="minorHAnsi" w:cstheme="minorHAnsi"/>
        <w:b/>
      </w:rPr>
      <w:t>Secretaria Municipal de</w:t>
    </w:r>
    <w:r w:rsidR="00AF69DD">
      <w:rPr>
        <w:rFonts w:asciiTheme="minorHAnsi" w:hAnsiTheme="minorHAnsi" w:cstheme="minorHAnsi"/>
        <w:b/>
      </w:rPr>
      <w:t xml:space="preserve"> </w:t>
    </w:r>
    <w:r w:rsidR="007A402D">
      <w:rPr>
        <w:rFonts w:asciiTheme="minorHAnsi" w:hAnsiTheme="minorHAnsi" w:cstheme="minorHAnsi"/>
        <w:b/>
      </w:rPr>
      <w:t>Cultura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130B9E"/>
    <w:multiLevelType w:val="multilevel"/>
    <w:tmpl w:val="B6CE9C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F60B0"/>
    <w:multiLevelType w:val="multilevel"/>
    <w:tmpl w:val="F71C77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2862BE"/>
    <w:multiLevelType w:val="multilevel"/>
    <w:tmpl w:val="CB6A3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08337B"/>
    <w:multiLevelType w:val="multilevel"/>
    <w:tmpl w:val="6E66D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6005C0C"/>
    <w:multiLevelType w:val="multilevel"/>
    <w:tmpl w:val="EFB0C1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6D41853"/>
    <w:multiLevelType w:val="hybridMultilevel"/>
    <w:tmpl w:val="5BB48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D47FF"/>
    <w:multiLevelType w:val="hybridMultilevel"/>
    <w:tmpl w:val="F8544FEA"/>
    <w:lvl w:ilvl="0" w:tplc="2C7053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E1EF5"/>
    <w:multiLevelType w:val="multilevel"/>
    <w:tmpl w:val="8C04DE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64499"/>
    <w:multiLevelType w:val="multilevel"/>
    <w:tmpl w:val="C82E02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224BB"/>
    <w:multiLevelType w:val="multilevel"/>
    <w:tmpl w:val="8FBCC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780A6ACE"/>
    <w:multiLevelType w:val="hybridMultilevel"/>
    <w:tmpl w:val="C1C682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547296">
    <w:abstractNumId w:val="0"/>
  </w:num>
  <w:num w:numId="2" w16cid:durableId="153840004">
    <w:abstractNumId w:val="10"/>
  </w:num>
  <w:num w:numId="3" w16cid:durableId="1842692972">
    <w:abstractNumId w:val="2"/>
  </w:num>
  <w:num w:numId="4" w16cid:durableId="981155347">
    <w:abstractNumId w:val="17"/>
  </w:num>
  <w:num w:numId="5" w16cid:durableId="618418633">
    <w:abstractNumId w:val="7"/>
  </w:num>
  <w:num w:numId="6" w16cid:durableId="1529681270">
    <w:abstractNumId w:val="5"/>
  </w:num>
  <w:num w:numId="7" w16cid:durableId="1028680711">
    <w:abstractNumId w:val="8"/>
  </w:num>
  <w:num w:numId="8" w16cid:durableId="1012224423">
    <w:abstractNumId w:val="3"/>
  </w:num>
  <w:num w:numId="9" w16cid:durableId="1100031179">
    <w:abstractNumId w:val="19"/>
  </w:num>
  <w:num w:numId="10" w16cid:durableId="183372207">
    <w:abstractNumId w:val="13"/>
  </w:num>
  <w:num w:numId="11" w16cid:durableId="238178179">
    <w:abstractNumId w:val="14"/>
  </w:num>
  <w:num w:numId="12" w16cid:durableId="154078737">
    <w:abstractNumId w:val="16"/>
  </w:num>
  <w:num w:numId="13" w16cid:durableId="900673409">
    <w:abstractNumId w:val="20"/>
  </w:num>
  <w:num w:numId="14" w16cid:durableId="1862010559">
    <w:abstractNumId w:val="12"/>
  </w:num>
  <w:num w:numId="15" w16cid:durableId="1642035153">
    <w:abstractNumId w:val="11"/>
  </w:num>
  <w:num w:numId="16" w16cid:durableId="1699158373">
    <w:abstractNumId w:val="15"/>
  </w:num>
  <w:num w:numId="17" w16cid:durableId="1787431680">
    <w:abstractNumId w:val="9"/>
  </w:num>
  <w:num w:numId="18" w16cid:durableId="2044362275">
    <w:abstractNumId w:val="6"/>
    <w:lvlOverride w:ilvl="0">
      <w:lvl w:ilvl="0">
        <w:numFmt w:val="decimal"/>
        <w:lvlText w:val="%1."/>
        <w:lvlJc w:val="left"/>
      </w:lvl>
    </w:lvlOverride>
  </w:num>
  <w:num w:numId="19" w16cid:durableId="1748722725">
    <w:abstractNumId w:val="4"/>
    <w:lvlOverride w:ilvl="0">
      <w:lvl w:ilvl="0">
        <w:numFmt w:val="decimal"/>
        <w:lvlText w:val="%1."/>
        <w:lvlJc w:val="left"/>
      </w:lvl>
    </w:lvlOverride>
  </w:num>
  <w:num w:numId="20" w16cid:durableId="1451129030">
    <w:abstractNumId w:val="18"/>
    <w:lvlOverride w:ilvl="0">
      <w:lvl w:ilvl="0">
        <w:numFmt w:val="decimal"/>
        <w:lvlText w:val="%1."/>
        <w:lvlJc w:val="left"/>
      </w:lvl>
    </w:lvlOverride>
  </w:num>
  <w:num w:numId="21" w16cid:durableId="1293438057">
    <w:abstractNumId w:val="1"/>
    <w:lvlOverride w:ilvl="0">
      <w:lvl w:ilvl="0">
        <w:numFmt w:val="decimal"/>
        <w:lvlText w:val="%1."/>
        <w:lvlJc w:val="left"/>
      </w:lvl>
    </w:lvlOverride>
  </w:num>
  <w:num w:numId="22" w16cid:durableId="15411694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219C"/>
    <w:rsid w:val="00113725"/>
    <w:rsid w:val="00113FFD"/>
    <w:rsid w:val="001166F8"/>
    <w:rsid w:val="00116BD6"/>
    <w:rsid w:val="00117DBB"/>
    <w:rsid w:val="0012218B"/>
    <w:rsid w:val="001225AD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D7947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C6547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362E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0CEB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87CF9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42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2C08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D603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02D"/>
    <w:rsid w:val="007A4548"/>
    <w:rsid w:val="007A5C6C"/>
    <w:rsid w:val="007B5B56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59F3"/>
    <w:rsid w:val="007E6FF1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A743E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6552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A2955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AF69DD"/>
    <w:rsid w:val="00B00424"/>
    <w:rsid w:val="00B01B66"/>
    <w:rsid w:val="00B02D17"/>
    <w:rsid w:val="00B03FA7"/>
    <w:rsid w:val="00B04AD5"/>
    <w:rsid w:val="00B0604E"/>
    <w:rsid w:val="00B12D10"/>
    <w:rsid w:val="00B14296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107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1F13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47674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67B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501F5F3C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24801-82D0-4A67-AB65-960D01F4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5</cp:revision>
  <cp:lastPrinted>2022-08-01T14:45:00Z</cp:lastPrinted>
  <dcterms:created xsi:type="dcterms:W3CDTF">2023-06-21T13:21:00Z</dcterms:created>
  <dcterms:modified xsi:type="dcterms:W3CDTF">2023-06-23T14:59:00Z</dcterms:modified>
</cp:coreProperties>
</file>